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B16B" w14:textId="5BFC4BF7" w:rsidR="000A06E6" w:rsidRPr="00E77202" w:rsidRDefault="004B0AA3" w:rsidP="000A06E6">
      <w:pPr>
        <w:spacing w:before="100" w:beforeAutospacing="1" w:after="100" w:afterAutospacing="1" w:line="240" w:lineRule="auto"/>
        <w:rPr>
          <w:rFonts w:ascii="Arial" w:eastAsia="Times New Roman" w:hAnsi="Arial" w:cs="Arial"/>
          <w:b/>
          <w:bCs/>
          <w:color w:val="000000"/>
          <w:kern w:val="0"/>
          <w:sz w:val="22"/>
          <w:szCs w:val="22"/>
          <w14:ligatures w14:val="none"/>
        </w:rPr>
      </w:pPr>
      <w:r>
        <w:rPr>
          <w:rFonts w:ascii="Arial" w:hAnsi="Arial" w:cs="Arial"/>
          <w:b/>
          <w:bCs/>
          <w:sz w:val="22"/>
          <w:szCs w:val="22"/>
        </w:rPr>
        <w:t>1</w:t>
      </w:r>
      <w:r>
        <w:rPr>
          <w:rFonts w:ascii="Arial" w:hAnsi="Arial" w:cs="Arial"/>
          <w:b/>
          <w:bCs/>
          <w:sz w:val="22"/>
          <w:szCs w:val="22"/>
        </w:rPr>
        <w:tab/>
      </w:r>
      <w:r w:rsidR="00D55E7B">
        <w:rPr>
          <w:rFonts w:ascii="Arial" w:hAnsi="Arial" w:cs="Arial"/>
          <w:b/>
          <w:bCs/>
          <w:sz w:val="22"/>
          <w:szCs w:val="22"/>
        </w:rPr>
        <w:t>Proposed</w:t>
      </w:r>
      <w:r w:rsidR="000A06E6" w:rsidRPr="00E77202">
        <w:rPr>
          <w:rFonts w:ascii="Arial" w:hAnsi="Arial" w:cs="Arial"/>
          <w:b/>
          <w:bCs/>
          <w:sz w:val="22"/>
          <w:szCs w:val="22"/>
        </w:rPr>
        <w:t xml:space="preserve"> </w:t>
      </w:r>
      <w:r w:rsidR="000A06E6" w:rsidRPr="00E77202">
        <w:rPr>
          <w:rFonts w:ascii="Arial" w:eastAsia="Times New Roman" w:hAnsi="Arial" w:cs="Arial"/>
          <w:b/>
          <w:bCs/>
          <w:color w:val="000000"/>
          <w:kern w:val="0"/>
          <w:sz w:val="22"/>
          <w:szCs w:val="22"/>
          <w14:ligatures w14:val="none"/>
        </w:rPr>
        <w:t>Strategic Objectives</w:t>
      </w:r>
      <w:r>
        <w:rPr>
          <w:rFonts w:ascii="Arial" w:eastAsia="Times New Roman" w:hAnsi="Arial" w:cs="Arial"/>
          <w:b/>
          <w:bCs/>
          <w:color w:val="000000"/>
          <w:kern w:val="0"/>
          <w:sz w:val="22"/>
          <w:szCs w:val="22"/>
          <w14:ligatures w14:val="none"/>
        </w:rPr>
        <w:t xml:space="preserve"> 2026 – 2028 </w:t>
      </w:r>
    </w:p>
    <w:p w14:paraId="34E43541" w14:textId="77777777" w:rsidR="000A06E6" w:rsidRPr="00F36AAF" w:rsidRDefault="000A06E6" w:rsidP="000A06E6">
      <w:pPr>
        <w:pStyle w:val="ListParagraph"/>
        <w:numPr>
          <w:ilvl w:val="0"/>
          <w:numId w:val="2"/>
        </w:numPr>
        <w:spacing w:after="0" w:line="240" w:lineRule="auto"/>
        <w:rPr>
          <w:rFonts w:ascii="Arial" w:eastAsia="Times New Roman" w:hAnsi="Arial" w:cs="Arial"/>
          <w:color w:val="000000"/>
          <w:kern w:val="0"/>
          <w:sz w:val="22"/>
          <w:szCs w:val="22"/>
          <w14:ligatures w14:val="none"/>
        </w:rPr>
      </w:pPr>
      <w:r>
        <w:rPr>
          <w:rFonts w:ascii="Arial" w:eastAsia="Times New Roman" w:hAnsi="Arial" w:cs="Arial"/>
          <w:b/>
          <w:bCs/>
          <w:color w:val="000000"/>
          <w:kern w:val="0"/>
          <w:sz w:val="22"/>
          <w:szCs w:val="22"/>
          <w14:ligatures w14:val="none"/>
        </w:rPr>
        <w:t>Support</w:t>
      </w:r>
      <w:r w:rsidRPr="00057296">
        <w:rPr>
          <w:rFonts w:ascii="Arial" w:eastAsia="Times New Roman" w:hAnsi="Arial" w:cs="Arial"/>
          <w:b/>
          <w:bCs/>
          <w:color w:val="000000"/>
          <w:kern w:val="0"/>
          <w:sz w:val="22"/>
          <w:szCs w:val="22"/>
          <w14:ligatures w14:val="none"/>
        </w:rPr>
        <w:t xml:space="preserve"> </w:t>
      </w:r>
      <w:r>
        <w:rPr>
          <w:rFonts w:ascii="Arial" w:eastAsia="Times New Roman" w:hAnsi="Arial" w:cs="Arial"/>
          <w:b/>
          <w:bCs/>
          <w:color w:val="000000"/>
          <w:kern w:val="0"/>
          <w:sz w:val="22"/>
          <w:szCs w:val="22"/>
          <w14:ligatures w14:val="none"/>
        </w:rPr>
        <w:t>communities to become more climate- and food-resilient</w:t>
      </w:r>
    </w:p>
    <w:p w14:paraId="0A157BB9" w14:textId="51E42C57" w:rsidR="000F66B9" w:rsidRDefault="000A06E6" w:rsidP="000A06E6">
      <w:pPr>
        <w:spacing w:after="0" w:line="240" w:lineRule="auto"/>
        <w:ind w:left="360"/>
        <w:rPr>
          <w:rFonts w:ascii="Arial" w:eastAsia="Times New Roman" w:hAnsi="Arial" w:cs="Arial"/>
          <w:color w:val="000000"/>
          <w:kern w:val="0"/>
          <w:sz w:val="22"/>
          <w:szCs w:val="22"/>
          <w14:ligatures w14:val="none"/>
        </w:rPr>
      </w:pPr>
      <w:r w:rsidRPr="00057296">
        <w:rPr>
          <w:rFonts w:ascii="Arial" w:eastAsia="Times New Roman" w:hAnsi="Arial" w:cs="Arial"/>
          <w:color w:val="000000"/>
          <w:kern w:val="0"/>
          <w:sz w:val="22"/>
          <w:szCs w:val="22"/>
          <w14:ligatures w14:val="none"/>
        </w:rPr>
        <w:t>Support VCSE groups and town/parish partners to reduce emissions, adapt to climate risks, and embed nature-based solutions</w:t>
      </w:r>
    </w:p>
    <w:p w14:paraId="62832B6F" w14:textId="77777777" w:rsidR="000A06E6" w:rsidRPr="000A06E6" w:rsidRDefault="000A06E6" w:rsidP="000A06E6">
      <w:pPr>
        <w:spacing w:after="0" w:line="240" w:lineRule="auto"/>
        <w:ind w:left="360"/>
        <w:rPr>
          <w:rFonts w:ascii="Arial" w:eastAsia="Times New Roman" w:hAnsi="Arial" w:cs="Arial"/>
          <w:color w:val="000000"/>
          <w:kern w:val="0"/>
          <w:sz w:val="22"/>
          <w:szCs w:val="22"/>
          <w14:ligatures w14:val="none"/>
        </w:rPr>
      </w:pPr>
    </w:p>
    <w:p w14:paraId="22FB8043" w14:textId="77777777" w:rsidR="000A06E6" w:rsidRPr="00057296" w:rsidRDefault="000A06E6" w:rsidP="000A06E6">
      <w:pPr>
        <w:pStyle w:val="ListParagraph"/>
        <w:numPr>
          <w:ilvl w:val="0"/>
          <w:numId w:val="2"/>
        </w:numPr>
        <w:spacing w:after="0" w:line="240" w:lineRule="auto"/>
        <w:rPr>
          <w:rFonts w:ascii="Arial" w:eastAsia="Times New Roman" w:hAnsi="Arial" w:cs="Arial"/>
          <w:b/>
          <w:bCs/>
          <w:color w:val="000000"/>
          <w:kern w:val="0"/>
          <w:sz w:val="22"/>
          <w:szCs w:val="22"/>
          <w14:ligatures w14:val="none"/>
        </w:rPr>
      </w:pPr>
      <w:r w:rsidRPr="00057296">
        <w:rPr>
          <w:rFonts w:ascii="Arial" w:eastAsia="Times New Roman" w:hAnsi="Arial" w:cs="Arial"/>
          <w:b/>
          <w:bCs/>
          <w:color w:val="000000"/>
          <w:kern w:val="0"/>
          <w:sz w:val="22"/>
          <w:szCs w:val="22"/>
          <w14:ligatures w14:val="none"/>
        </w:rPr>
        <w:t>Strengthen community partnership and cohesion</w:t>
      </w:r>
    </w:p>
    <w:p w14:paraId="691A2AFE" w14:textId="7A80F329" w:rsidR="000A06E6" w:rsidRDefault="000A06E6" w:rsidP="000A06E6">
      <w:pPr>
        <w:spacing w:after="0" w:line="240" w:lineRule="auto"/>
        <w:ind w:left="360"/>
        <w:rPr>
          <w:rFonts w:ascii="Arial" w:eastAsia="Times New Roman" w:hAnsi="Arial" w:cs="Arial"/>
          <w:color w:val="000000"/>
          <w:kern w:val="0"/>
          <w:sz w:val="22"/>
          <w:szCs w:val="22"/>
          <w14:ligatures w14:val="none"/>
        </w:rPr>
      </w:pPr>
      <w:r w:rsidRPr="00057296">
        <w:rPr>
          <w:rFonts w:ascii="Arial" w:eastAsia="Times New Roman" w:hAnsi="Arial" w:cs="Arial"/>
          <w:color w:val="000000"/>
          <w:kern w:val="0"/>
          <w:sz w:val="22"/>
          <w:szCs w:val="22"/>
          <w14:ligatures w14:val="none"/>
        </w:rPr>
        <w:t>Enable collaborative networks that connect VCSE groups, residents</w:t>
      </w:r>
      <w:r>
        <w:rPr>
          <w:rFonts w:ascii="Arial" w:eastAsia="Times New Roman" w:hAnsi="Arial" w:cs="Arial"/>
          <w:color w:val="000000"/>
          <w:kern w:val="0"/>
          <w:sz w:val="22"/>
          <w:szCs w:val="22"/>
          <w14:ligatures w14:val="none"/>
        </w:rPr>
        <w:t xml:space="preserve"> </w:t>
      </w:r>
      <w:r w:rsidRPr="00057296">
        <w:rPr>
          <w:rFonts w:ascii="Arial" w:eastAsia="Times New Roman" w:hAnsi="Arial" w:cs="Arial"/>
          <w:color w:val="000000"/>
          <w:kern w:val="0"/>
          <w:sz w:val="22"/>
          <w:szCs w:val="22"/>
          <w14:ligatures w14:val="none"/>
        </w:rPr>
        <w:t>and</w:t>
      </w:r>
      <w:r>
        <w:rPr>
          <w:rFonts w:ascii="Arial" w:eastAsia="Times New Roman" w:hAnsi="Arial" w:cs="Arial"/>
          <w:color w:val="000000"/>
          <w:kern w:val="0"/>
          <w:sz w:val="22"/>
          <w:szCs w:val="22"/>
          <w14:ligatures w14:val="none"/>
        </w:rPr>
        <w:t xml:space="preserve"> </w:t>
      </w:r>
      <w:r w:rsidRPr="00057296">
        <w:rPr>
          <w:rFonts w:ascii="Arial" w:eastAsia="Times New Roman" w:hAnsi="Arial" w:cs="Arial"/>
          <w:color w:val="000000"/>
          <w:kern w:val="0"/>
          <w:sz w:val="22"/>
          <w:szCs w:val="22"/>
          <w14:ligatures w14:val="none"/>
        </w:rPr>
        <w:t>statutory partners to tackle shared priorities</w:t>
      </w:r>
    </w:p>
    <w:p w14:paraId="79C3DA42" w14:textId="77777777" w:rsidR="000A06E6" w:rsidRPr="000A06E6" w:rsidRDefault="000A06E6" w:rsidP="000A06E6">
      <w:pPr>
        <w:spacing w:after="0" w:line="240" w:lineRule="auto"/>
        <w:ind w:left="360"/>
        <w:rPr>
          <w:rFonts w:ascii="Arial" w:eastAsia="Times New Roman" w:hAnsi="Arial" w:cs="Arial"/>
          <w:color w:val="000000"/>
          <w:kern w:val="0"/>
          <w:sz w:val="22"/>
          <w:szCs w:val="22"/>
          <w14:ligatures w14:val="none"/>
        </w:rPr>
      </w:pPr>
    </w:p>
    <w:p w14:paraId="7953ED16" w14:textId="77777777" w:rsidR="000A06E6" w:rsidRPr="00057296" w:rsidRDefault="000A06E6" w:rsidP="000A06E6">
      <w:pPr>
        <w:pStyle w:val="ListParagraph"/>
        <w:numPr>
          <w:ilvl w:val="0"/>
          <w:numId w:val="2"/>
        </w:numPr>
        <w:spacing w:after="0" w:line="240" w:lineRule="auto"/>
        <w:rPr>
          <w:rFonts w:ascii="Arial" w:eastAsia="Times New Roman" w:hAnsi="Arial" w:cs="Arial"/>
          <w:b/>
          <w:bCs/>
          <w:color w:val="000000"/>
          <w:kern w:val="0"/>
          <w:sz w:val="22"/>
          <w:szCs w:val="22"/>
          <w14:ligatures w14:val="none"/>
        </w:rPr>
      </w:pPr>
      <w:r w:rsidRPr="00057296">
        <w:rPr>
          <w:rFonts w:ascii="Arial" w:eastAsia="Times New Roman" w:hAnsi="Arial" w:cs="Arial"/>
          <w:b/>
          <w:bCs/>
          <w:color w:val="000000"/>
          <w:kern w:val="0"/>
          <w:sz w:val="22"/>
          <w:szCs w:val="22"/>
          <w14:ligatures w14:val="none"/>
        </w:rPr>
        <w:t>Improve health and wellbeing through community-led prevention</w:t>
      </w:r>
    </w:p>
    <w:p w14:paraId="669087A2" w14:textId="1CDB13B6" w:rsidR="000A06E6" w:rsidRDefault="000A06E6" w:rsidP="000A06E6">
      <w:pPr>
        <w:spacing w:after="0" w:line="240" w:lineRule="auto"/>
        <w:ind w:left="360"/>
        <w:rPr>
          <w:rFonts w:ascii="Arial" w:eastAsia="Times New Roman" w:hAnsi="Arial" w:cs="Arial"/>
          <w:color w:val="000000"/>
          <w:kern w:val="0"/>
          <w:sz w:val="22"/>
          <w:szCs w:val="22"/>
          <w14:ligatures w14:val="none"/>
        </w:rPr>
      </w:pPr>
      <w:r w:rsidRPr="00057296">
        <w:rPr>
          <w:rFonts w:ascii="Arial" w:eastAsia="Times New Roman" w:hAnsi="Arial" w:cs="Arial"/>
          <w:color w:val="000000"/>
          <w:kern w:val="0"/>
          <w:sz w:val="22"/>
          <w:szCs w:val="22"/>
          <w14:ligatures w14:val="none"/>
        </w:rPr>
        <w:t xml:space="preserve">Equip VCSE organisations to </w:t>
      </w:r>
      <w:r>
        <w:rPr>
          <w:rFonts w:ascii="Arial" w:eastAsia="Times New Roman" w:hAnsi="Arial" w:cs="Arial"/>
          <w:color w:val="000000"/>
          <w:kern w:val="0"/>
          <w:sz w:val="22"/>
          <w:szCs w:val="22"/>
          <w14:ligatures w14:val="none"/>
        </w:rPr>
        <w:t xml:space="preserve">improve health determinants </w:t>
      </w:r>
      <w:proofErr w:type="gramStart"/>
      <w:r>
        <w:rPr>
          <w:rFonts w:ascii="Arial" w:eastAsia="Times New Roman" w:hAnsi="Arial" w:cs="Arial"/>
          <w:color w:val="000000"/>
          <w:kern w:val="0"/>
          <w:sz w:val="22"/>
          <w:szCs w:val="22"/>
          <w14:ligatures w14:val="none"/>
        </w:rPr>
        <w:t>in order to</w:t>
      </w:r>
      <w:proofErr w:type="gramEnd"/>
      <w:r>
        <w:rPr>
          <w:rFonts w:ascii="Arial" w:eastAsia="Times New Roman" w:hAnsi="Arial" w:cs="Arial"/>
          <w:color w:val="000000"/>
          <w:kern w:val="0"/>
          <w:sz w:val="22"/>
          <w:szCs w:val="22"/>
          <w14:ligatures w14:val="none"/>
        </w:rPr>
        <w:t xml:space="preserve"> </w:t>
      </w:r>
      <w:r w:rsidRPr="00057296">
        <w:rPr>
          <w:rFonts w:ascii="Arial" w:eastAsia="Times New Roman" w:hAnsi="Arial" w:cs="Arial"/>
          <w:color w:val="000000"/>
          <w:kern w:val="0"/>
          <w:sz w:val="22"/>
          <w:szCs w:val="22"/>
          <w14:ligatures w14:val="none"/>
        </w:rPr>
        <w:t xml:space="preserve">reduce health </w:t>
      </w:r>
      <w:r>
        <w:rPr>
          <w:rFonts w:ascii="Arial" w:eastAsia="Times New Roman" w:hAnsi="Arial" w:cs="Arial"/>
          <w:color w:val="000000"/>
          <w:kern w:val="0"/>
          <w:sz w:val="22"/>
          <w:szCs w:val="22"/>
          <w14:ligatures w14:val="none"/>
        </w:rPr>
        <w:t>i</w:t>
      </w:r>
      <w:r w:rsidRPr="00057296">
        <w:rPr>
          <w:rFonts w:ascii="Arial" w:eastAsia="Times New Roman" w:hAnsi="Arial" w:cs="Arial"/>
          <w:color w:val="000000"/>
          <w:kern w:val="0"/>
          <w:sz w:val="22"/>
          <w:szCs w:val="22"/>
          <w14:ligatures w14:val="none"/>
        </w:rPr>
        <w:t>nequalities</w:t>
      </w:r>
    </w:p>
    <w:p w14:paraId="275D2720" w14:textId="77777777" w:rsidR="000A06E6" w:rsidRPr="00057296" w:rsidRDefault="000A06E6" w:rsidP="000A06E6">
      <w:pPr>
        <w:spacing w:after="0" w:line="240" w:lineRule="auto"/>
        <w:ind w:left="360"/>
        <w:rPr>
          <w:rFonts w:ascii="Arial" w:eastAsia="Times New Roman" w:hAnsi="Arial" w:cs="Arial"/>
          <w:color w:val="000000"/>
          <w:kern w:val="0"/>
          <w:sz w:val="22"/>
          <w:szCs w:val="22"/>
          <w14:ligatures w14:val="none"/>
        </w:rPr>
      </w:pPr>
    </w:p>
    <w:p w14:paraId="4B91094D" w14:textId="77777777" w:rsidR="000A06E6" w:rsidRPr="00057296" w:rsidRDefault="000A06E6" w:rsidP="000A06E6">
      <w:pPr>
        <w:pStyle w:val="ListParagraph"/>
        <w:numPr>
          <w:ilvl w:val="0"/>
          <w:numId w:val="2"/>
        </w:numPr>
        <w:spacing w:after="0" w:line="240" w:lineRule="auto"/>
        <w:rPr>
          <w:rFonts w:ascii="Arial" w:eastAsia="Times New Roman" w:hAnsi="Arial" w:cs="Arial"/>
          <w:b/>
          <w:bCs/>
          <w:color w:val="000000"/>
          <w:kern w:val="0"/>
          <w:sz w:val="22"/>
          <w:szCs w:val="22"/>
          <w14:ligatures w14:val="none"/>
        </w:rPr>
      </w:pPr>
      <w:r w:rsidRPr="00057296">
        <w:rPr>
          <w:rFonts w:ascii="Arial" w:eastAsia="Times New Roman" w:hAnsi="Arial" w:cs="Arial"/>
          <w:b/>
          <w:bCs/>
          <w:color w:val="000000"/>
          <w:kern w:val="0"/>
          <w:sz w:val="22"/>
          <w:szCs w:val="22"/>
          <w14:ligatures w14:val="none"/>
        </w:rPr>
        <w:t>Grow VCSE capacity, skills, and financial sustainability</w:t>
      </w:r>
    </w:p>
    <w:p w14:paraId="161EB52D" w14:textId="401F9A50" w:rsidR="000A06E6" w:rsidRDefault="000A06E6" w:rsidP="000A06E6">
      <w:pPr>
        <w:spacing w:after="0" w:line="240" w:lineRule="auto"/>
        <w:ind w:firstLine="360"/>
        <w:rPr>
          <w:rFonts w:ascii="Arial" w:eastAsia="Times New Roman" w:hAnsi="Arial" w:cs="Arial"/>
          <w:color w:val="000000"/>
          <w:kern w:val="0"/>
          <w:sz w:val="22"/>
          <w:szCs w:val="22"/>
          <w14:ligatures w14:val="none"/>
        </w:rPr>
      </w:pPr>
      <w:r w:rsidRPr="00057296">
        <w:rPr>
          <w:rFonts w:ascii="Arial" w:eastAsia="Times New Roman" w:hAnsi="Arial" w:cs="Arial"/>
          <w:color w:val="000000"/>
          <w:kern w:val="0"/>
          <w:sz w:val="22"/>
          <w:szCs w:val="22"/>
          <w14:ligatures w14:val="none"/>
        </w:rPr>
        <w:t>Build organisational resilience across governance, workforce, digital, and income</w:t>
      </w:r>
    </w:p>
    <w:p w14:paraId="72106086" w14:textId="68513AF1" w:rsidR="000A06E6" w:rsidRDefault="000A06E6" w:rsidP="000A06E6">
      <w:pPr>
        <w:spacing w:after="0" w:line="240" w:lineRule="auto"/>
        <w:ind w:firstLine="36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d</w:t>
      </w:r>
      <w:r w:rsidRPr="00057296">
        <w:rPr>
          <w:rFonts w:ascii="Arial" w:eastAsia="Times New Roman" w:hAnsi="Arial" w:cs="Arial"/>
          <w:color w:val="000000"/>
          <w:kern w:val="0"/>
          <w:sz w:val="22"/>
          <w:szCs w:val="22"/>
          <w14:ligatures w14:val="none"/>
        </w:rPr>
        <w:t>iversification</w:t>
      </w:r>
    </w:p>
    <w:p w14:paraId="4A49D759" w14:textId="77777777" w:rsidR="000A06E6" w:rsidRPr="000A06E6" w:rsidRDefault="000A06E6" w:rsidP="000A06E6">
      <w:pPr>
        <w:spacing w:after="0" w:line="240" w:lineRule="auto"/>
        <w:ind w:firstLine="360"/>
        <w:rPr>
          <w:rFonts w:ascii="Arial" w:eastAsia="Times New Roman" w:hAnsi="Arial" w:cs="Arial"/>
          <w:color w:val="000000"/>
          <w:kern w:val="0"/>
          <w:sz w:val="22"/>
          <w:szCs w:val="22"/>
          <w14:ligatures w14:val="none"/>
        </w:rPr>
      </w:pPr>
    </w:p>
    <w:p w14:paraId="1282778E" w14:textId="77777777" w:rsidR="000A06E6" w:rsidRPr="00057296" w:rsidRDefault="000A06E6" w:rsidP="000A06E6">
      <w:pPr>
        <w:pStyle w:val="ListParagraph"/>
        <w:numPr>
          <w:ilvl w:val="0"/>
          <w:numId w:val="2"/>
        </w:numPr>
        <w:spacing w:after="0" w:line="240" w:lineRule="auto"/>
        <w:rPr>
          <w:rFonts w:ascii="Arial" w:eastAsia="Times New Roman" w:hAnsi="Arial" w:cs="Arial"/>
          <w:b/>
          <w:bCs/>
          <w:color w:val="000000"/>
          <w:kern w:val="0"/>
          <w:sz w:val="22"/>
          <w:szCs w:val="22"/>
          <w14:ligatures w14:val="none"/>
        </w:rPr>
      </w:pPr>
      <w:r w:rsidRPr="00057296">
        <w:rPr>
          <w:rFonts w:ascii="Arial" w:eastAsia="Times New Roman" w:hAnsi="Arial" w:cs="Arial"/>
          <w:b/>
          <w:bCs/>
          <w:color w:val="000000"/>
          <w:kern w:val="0"/>
          <w:sz w:val="22"/>
          <w:szCs w:val="22"/>
          <w14:ligatures w14:val="none"/>
        </w:rPr>
        <w:t>Champion equity, inclusion, and community voice</w:t>
      </w:r>
    </w:p>
    <w:p w14:paraId="573FDA93" w14:textId="6A65F462" w:rsidR="000A06E6" w:rsidRDefault="000A06E6" w:rsidP="000A06E6">
      <w:pPr>
        <w:spacing w:after="0" w:line="240" w:lineRule="auto"/>
        <w:ind w:firstLine="360"/>
        <w:rPr>
          <w:rFonts w:ascii="Arial" w:eastAsia="Times New Roman" w:hAnsi="Arial" w:cs="Arial"/>
          <w:color w:val="000000"/>
          <w:kern w:val="0"/>
          <w:sz w:val="22"/>
          <w:szCs w:val="22"/>
          <w14:ligatures w14:val="none"/>
        </w:rPr>
      </w:pPr>
      <w:r w:rsidRPr="00057296">
        <w:rPr>
          <w:rFonts w:ascii="Arial" w:eastAsia="Times New Roman" w:hAnsi="Arial" w:cs="Arial"/>
          <w:color w:val="000000"/>
          <w:kern w:val="0"/>
          <w:sz w:val="22"/>
          <w:szCs w:val="22"/>
          <w14:ligatures w14:val="none"/>
        </w:rPr>
        <w:t xml:space="preserve">Ensure decisions reflect the lived experience of East Sussex’s diverse </w:t>
      </w:r>
      <w:r>
        <w:rPr>
          <w:rFonts w:ascii="Arial" w:eastAsia="Times New Roman" w:hAnsi="Arial" w:cs="Arial"/>
          <w:color w:val="000000"/>
          <w:kern w:val="0"/>
          <w:sz w:val="22"/>
          <w:szCs w:val="22"/>
          <w14:ligatures w14:val="none"/>
        </w:rPr>
        <w:t>c</w:t>
      </w:r>
      <w:r w:rsidRPr="00057296">
        <w:rPr>
          <w:rFonts w:ascii="Arial" w:eastAsia="Times New Roman" w:hAnsi="Arial" w:cs="Arial"/>
          <w:color w:val="000000"/>
          <w:kern w:val="0"/>
          <w:sz w:val="22"/>
          <w:szCs w:val="22"/>
          <w14:ligatures w14:val="none"/>
        </w:rPr>
        <w:t>ommunities</w:t>
      </w:r>
    </w:p>
    <w:p w14:paraId="6894F710" w14:textId="77777777" w:rsidR="000A06E6" w:rsidRDefault="000A06E6" w:rsidP="000A06E6">
      <w:pPr>
        <w:spacing w:after="0" w:line="240" w:lineRule="auto"/>
        <w:ind w:firstLine="360"/>
        <w:rPr>
          <w:rFonts w:ascii="Arial" w:eastAsia="Times New Roman" w:hAnsi="Arial" w:cs="Arial"/>
          <w:color w:val="000000"/>
          <w:kern w:val="0"/>
          <w:sz w:val="22"/>
          <w:szCs w:val="22"/>
          <w14:ligatures w14:val="none"/>
        </w:rPr>
      </w:pPr>
    </w:p>
    <w:p w14:paraId="3BC83AD4" w14:textId="77777777" w:rsidR="000A06E6" w:rsidRPr="00057296" w:rsidRDefault="000A06E6" w:rsidP="000A06E6">
      <w:pPr>
        <w:pStyle w:val="ListParagraph"/>
        <w:numPr>
          <w:ilvl w:val="0"/>
          <w:numId w:val="2"/>
        </w:numPr>
        <w:spacing w:after="0" w:line="240" w:lineRule="auto"/>
        <w:rPr>
          <w:rFonts w:ascii="Arial" w:eastAsia="Times New Roman" w:hAnsi="Arial" w:cs="Arial"/>
          <w:b/>
          <w:bCs/>
          <w:color w:val="000000"/>
          <w:kern w:val="0"/>
          <w:sz w:val="22"/>
          <w:szCs w:val="22"/>
          <w14:ligatures w14:val="none"/>
        </w:rPr>
      </w:pPr>
      <w:r w:rsidRPr="00057296">
        <w:rPr>
          <w:rFonts w:ascii="Arial" w:eastAsia="Times New Roman" w:hAnsi="Arial" w:cs="Arial"/>
          <w:b/>
          <w:bCs/>
          <w:color w:val="000000"/>
          <w:kern w:val="0"/>
          <w:sz w:val="22"/>
          <w:szCs w:val="22"/>
          <w14:ligatures w14:val="none"/>
        </w:rPr>
        <w:t>Enable impact, learning, and data-informed decisions</w:t>
      </w:r>
    </w:p>
    <w:p w14:paraId="2454426C" w14:textId="05F4B0A6" w:rsidR="000A06E6" w:rsidRPr="00057296" w:rsidRDefault="000A06E6" w:rsidP="000A06E6">
      <w:pPr>
        <w:spacing w:after="0" w:line="240" w:lineRule="auto"/>
        <w:ind w:firstLine="360"/>
        <w:rPr>
          <w:rFonts w:ascii="Arial" w:eastAsia="Times New Roman" w:hAnsi="Arial" w:cs="Arial"/>
          <w:color w:val="000000"/>
          <w:kern w:val="0"/>
          <w:sz w:val="22"/>
          <w:szCs w:val="22"/>
          <w14:ligatures w14:val="none"/>
        </w:rPr>
      </w:pPr>
      <w:proofErr w:type="gramStart"/>
      <w:r w:rsidRPr="00057296">
        <w:rPr>
          <w:rFonts w:ascii="Arial" w:eastAsia="Times New Roman" w:hAnsi="Arial" w:cs="Arial"/>
          <w:color w:val="000000"/>
          <w:kern w:val="0"/>
          <w:sz w:val="22"/>
          <w:szCs w:val="22"/>
          <w14:ligatures w14:val="none"/>
        </w:rPr>
        <w:t>Improve</w:t>
      </w:r>
      <w:proofErr w:type="gramEnd"/>
      <w:r w:rsidRPr="00057296">
        <w:rPr>
          <w:rFonts w:ascii="Arial" w:eastAsia="Times New Roman" w:hAnsi="Arial" w:cs="Arial"/>
          <w:color w:val="000000"/>
          <w:kern w:val="0"/>
          <w:sz w:val="22"/>
          <w:szCs w:val="22"/>
          <w14:ligatures w14:val="none"/>
        </w:rPr>
        <w:t xml:space="preserve"> how the sector measures, shares, and uses evidence to drive better</w:t>
      </w:r>
      <w:r>
        <w:rPr>
          <w:rFonts w:ascii="Arial" w:eastAsia="Times New Roman" w:hAnsi="Arial" w:cs="Arial"/>
          <w:color w:val="000000"/>
          <w:kern w:val="0"/>
          <w:sz w:val="22"/>
          <w:szCs w:val="22"/>
          <w14:ligatures w14:val="none"/>
        </w:rPr>
        <w:t xml:space="preserve"> </w:t>
      </w:r>
      <w:r w:rsidRPr="00057296">
        <w:rPr>
          <w:rFonts w:ascii="Arial" w:eastAsia="Times New Roman" w:hAnsi="Arial" w:cs="Arial"/>
          <w:color w:val="000000"/>
          <w:kern w:val="0"/>
          <w:sz w:val="22"/>
          <w:szCs w:val="22"/>
          <w14:ligatures w14:val="none"/>
        </w:rPr>
        <w:t>outcomes</w:t>
      </w:r>
    </w:p>
    <w:p w14:paraId="5973BE3A" w14:textId="77777777" w:rsidR="000A06E6" w:rsidRDefault="000A06E6" w:rsidP="000A06E6"/>
    <w:p w14:paraId="3797FD7B" w14:textId="6F825546" w:rsidR="000A06E6" w:rsidRPr="00054D30" w:rsidRDefault="004B0AA3" w:rsidP="000A06E6">
      <w:pPr>
        <w:pStyle w:val="NoSpacing"/>
        <w:rPr>
          <w:rFonts w:ascii="Arial" w:hAnsi="Arial" w:cs="Arial"/>
          <w:b/>
          <w:bCs/>
          <w:sz w:val="22"/>
          <w:szCs w:val="22"/>
        </w:rPr>
      </w:pPr>
      <w:r>
        <w:rPr>
          <w:rFonts w:ascii="Arial" w:hAnsi="Arial" w:cs="Arial"/>
          <w:b/>
          <w:bCs/>
          <w:sz w:val="22"/>
          <w:szCs w:val="22"/>
        </w:rPr>
        <w:t>2</w:t>
      </w:r>
      <w:r>
        <w:rPr>
          <w:rFonts w:ascii="Arial" w:hAnsi="Arial" w:cs="Arial"/>
          <w:b/>
          <w:bCs/>
          <w:sz w:val="22"/>
          <w:szCs w:val="22"/>
        </w:rPr>
        <w:tab/>
      </w:r>
      <w:r w:rsidR="00D55E7B">
        <w:rPr>
          <w:rFonts w:ascii="Arial" w:hAnsi="Arial" w:cs="Arial"/>
          <w:b/>
          <w:bCs/>
          <w:sz w:val="22"/>
          <w:szCs w:val="22"/>
        </w:rPr>
        <w:t xml:space="preserve">Proposed </w:t>
      </w:r>
      <w:r w:rsidR="000A06E6" w:rsidRPr="00054D30">
        <w:rPr>
          <w:rFonts w:ascii="Arial" w:hAnsi="Arial" w:cs="Arial"/>
          <w:b/>
          <w:bCs/>
          <w:sz w:val="22"/>
          <w:szCs w:val="22"/>
        </w:rPr>
        <w:t>mission statement</w:t>
      </w:r>
      <w:r w:rsidR="000A06E6">
        <w:rPr>
          <w:rFonts w:ascii="Arial" w:hAnsi="Arial" w:cs="Arial"/>
          <w:b/>
          <w:bCs/>
          <w:sz w:val="22"/>
          <w:szCs w:val="22"/>
        </w:rPr>
        <w:t xml:space="preserve"> 2026 - 2028</w:t>
      </w:r>
    </w:p>
    <w:p w14:paraId="5CE41EDD" w14:textId="77777777" w:rsidR="000A06E6" w:rsidRPr="00054D30" w:rsidRDefault="000A06E6" w:rsidP="000A06E6">
      <w:pPr>
        <w:pStyle w:val="NoSpacing"/>
        <w:jc w:val="both"/>
        <w:rPr>
          <w:rFonts w:ascii="Arial" w:hAnsi="Arial" w:cs="Arial"/>
          <w:sz w:val="22"/>
          <w:szCs w:val="22"/>
        </w:rPr>
      </w:pPr>
      <w:r>
        <w:rPr>
          <w:rFonts w:ascii="Arial" w:hAnsi="Arial" w:cs="Arial"/>
          <w:sz w:val="22"/>
          <w:szCs w:val="22"/>
        </w:rPr>
        <w:t>Our mission is to strengthen the voluntary, community and social enterprise sector by building capacity, championing equity, and enabling collaboration.  We connect local groups with the skills, partnerships and funding that they need to thrive, so that every community can make fairer, healthier places to live.</w:t>
      </w:r>
    </w:p>
    <w:p w14:paraId="3680F38E" w14:textId="77777777" w:rsidR="000A06E6" w:rsidRDefault="000A06E6" w:rsidP="000A06E6">
      <w:pPr>
        <w:pStyle w:val="NoSpacing"/>
        <w:rPr>
          <w:rFonts w:ascii="Arial" w:hAnsi="Arial" w:cs="Arial"/>
          <w:sz w:val="22"/>
          <w:szCs w:val="22"/>
        </w:rPr>
      </w:pPr>
    </w:p>
    <w:p w14:paraId="3FB40295" w14:textId="77777777" w:rsidR="004B0AA3" w:rsidRPr="00054D30" w:rsidRDefault="004B0AA3" w:rsidP="000A06E6">
      <w:pPr>
        <w:pStyle w:val="NoSpacing"/>
        <w:rPr>
          <w:rFonts w:ascii="Arial" w:hAnsi="Arial" w:cs="Arial"/>
          <w:sz w:val="22"/>
          <w:szCs w:val="22"/>
        </w:rPr>
      </w:pPr>
    </w:p>
    <w:p w14:paraId="0C0C5E50" w14:textId="3839939D" w:rsidR="000A06E6" w:rsidRPr="00DB4095" w:rsidRDefault="004B0AA3" w:rsidP="000A06E6">
      <w:pPr>
        <w:pStyle w:val="NoSpacing"/>
        <w:rPr>
          <w:rFonts w:ascii="Arial" w:hAnsi="Arial" w:cs="Arial"/>
          <w:b/>
          <w:bCs/>
          <w:sz w:val="22"/>
          <w:szCs w:val="22"/>
        </w:rPr>
      </w:pPr>
      <w:r>
        <w:rPr>
          <w:rFonts w:ascii="Arial" w:hAnsi="Arial" w:cs="Arial"/>
          <w:b/>
          <w:bCs/>
          <w:sz w:val="22"/>
          <w:szCs w:val="22"/>
        </w:rPr>
        <w:t>3</w:t>
      </w:r>
      <w:r>
        <w:rPr>
          <w:rFonts w:ascii="Arial" w:hAnsi="Arial" w:cs="Arial"/>
          <w:b/>
          <w:bCs/>
          <w:sz w:val="22"/>
          <w:szCs w:val="22"/>
        </w:rPr>
        <w:tab/>
      </w:r>
      <w:r w:rsidR="00D55E7B">
        <w:rPr>
          <w:rFonts w:ascii="Arial" w:hAnsi="Arial" w:cs="Arial"/>
          <w:b/>
          <w:bCs/>
          <w:sz w:val="22"/>
          <w:szCs w:val="22"/>
        </w:rPr>
        <w:t>Proposed</w:t>
      </w:r>
      <w:r w:rsidR="000A06E6" w:rsidRPr="00DB4095">
        <w:rPr>
          <w:rFonts w:ascii="Arial" w:hAnsi="Arial" w:cs="Arial"/>
          <w:b/>
          <w:bCs/>
          <w:sz w:val="22"/>
          <w:szCs w:val="22"/>
        </w:rPr>
        <w:t xml:space="preserve"> vision statement</w:t>
      </w:r>
      <w:r w:rsidR="000A06E6">
        <w:rPr>
          <w:rFonts w:ascii="Arial" w:hAnsi="Arial" w:cs="Arial"/>
          <w:b/>
          <w:bCs/>
          <w:sz w:val="22"/>
          <w:szCs w:val="22"/>
        </w:rPr>
        <w:t xml:space="preserve"> 2026 - 2028</w:t>
      </w:r>
    </w:p>
    <w:p w14:paraId="3321ED43" w14:textId="72CAD5B1" w:rsidR="000A06E6" w:rsidRPr="004B0AA3" w:rsidRDefault="000A06E6" w:rsidP="004B0AA3">
      <w:pPr>
        <w:pStyle w:val="NoSpacing"/>
        <w:rPr>
          <w:rFonts w:ascii="Arial" w:hAnsi="Arial" w:cs="Arial"/>
          <w:sz w:val="22"/>
          <w:szCs w:val="22"/>
        </w:rPr>
      </w:pPr>
      <w:r w:rsidRPr="004B0AA3">
        <w:rPr>
          <w:rFonts w:ascii="Arial" w:hAnsi="Arial" w:cs="Arial"/>
          <w:sz w:val="22"/>
          <w:szCs w:val="22"/>
        </w:rPr>
        <w:t xml:space="preserve">A thriving East Sussex where every community has the power, resources and connections to shape its better future.  </w:t>
      </w:r>
    </w:p>
    <w:sectPr w:rsidR="000A06E6" w:rsidRPr="004B0AA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16728" w14:textId="77777777" w:rsidR="00027BDA" w:rsidRDefault="00027BDA" w:rsidP="000A06E6">
      <w:pPr>
        <w:spacing w:after="0" w:line="240" w:lineRule="auto"/>
      </w:pPr>
      <w:r>
        <w:separator/>
      </w:r>
    </w:p>
  </w:endnote>
  <w:endnote w:type="continuationSeparator" w:id="0">
    <w:p w14:paraId="525C79E0" w14:textId="77777777" w:rsidR="00027BDA" w:rsidRDefault="00027BDA" w:rsidP="000A0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5CDC" w14:textId="77777777" w:rsidR="00027BDA" w:rsidRDefault="00027BDA" w:rsidP="000A06E6">
      <w:pPr>
        <w:spacing w:after="0" w:line="240" w:lineRule="auto"/>
      </w:pPr>
      <w:r>
        <w:separator/>
      </w:r>
    </w:p>
  </w:footnote>
  <w:footnote w:type="continuationSeparator" w:id="0">
    <w:p w14:paraId="65CBC8B8" w14:textId="77777777" w:rsidR="00027BDA" w:rsidRDefault="00027BDA" w:rsidP="000A0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D2A8" w14:textId="7938C6FE" w:rsidR="000A06E6" w:rsidRDefault="000A06E6">
    <w:pPr>
      <w:pStyle w:val="Header"/>
    </w:pPr>
    <w:r>
      <w:rPr>
        <w:noProof/>
      </w:rPr>
      <w:drawing>
        <wp:inline distT="0" distB="0" distL="0" distR="0" wp14:anchorId="1236EB72" wp14:editId="6D19261A">
          <wp:extent cx="1781092" cy="691695"/>
          <wp:effectExtent l="0" t="0" r="0" b="0"/>
          <wp:docPr id="1161139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39740" name="Picture 1161139740"/>
                  <pic:cNvPicPr/>
                </pic:nvPicPr>
                <pic:blipFill>
                  <a:blip r:embed="rId1">
                    <a:extLst>
                      <a:ext uri="{28A0092B-C50C-407E-A947-70E740481C1C}">
                        <a14:useLocalDpi xmlns:a14="http://schemas.microsoft.com/office/drawing/2010/main" val="0"/>
                      </a:ext>
                    </a:extLst>
                  </a:blip>
                  <a:stretch>
                    <a:fillRect/>
                  </a:stretch>
                </pic:blipFill>
                <pic:spPr>
                  <a:xfrm>
                    <a:off x="0" y="0"/>
                    <a:ext cx="1838778" cy="714098"/>
                  </a:xfrm>
                  <a:prstGeom prst="rect">
                    <a:avLst/>
                  </a:prstGeom>
                </pic:spPr>
              </pic:pic>
            </a:graphicData>
          </a:graphic>
        </wp:inline>
      </w:drawing>
    </w:r>
  </w:p>
  <w:p w14:paraId="01736E56" w14:textId="77777777" w:rsidR="000A06E6" w:rsidRDefault="000A0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AC7"/>
    <w:multiLevelType w:val="multilevel"/>
    <w:tmpl w:val="7A5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910C4"/>
    <w:multiLevelType w:val="multilevel"/>
    <w:tmpl w:val="A92ED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401FD"/>
    <w:multiLevelType w:val="multilevel"/>
    <w:tmpl w:val="0F64B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B77D8"/>
    <w:multiLevelType w:val="multilevel"/>
    <w:tmpl w:val="E4B8F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7B1289"/>
    <w:multiLevelType w:val="multilevel"/>
    <w:tmpl w:val="AC9C4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37102D"/>
    <w:multiLevelType w:val="multilevel"/>
    <w:tmpl w:val="75165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A33A6D"/>
    <w:multiLevelType w:val="hybridMultilevel"/>
    <w:tmpl w:val="1E08621E"/>
    <w:lvl w:ilvl="0" w:tplc="E1B0C6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13659510">
    <w:abstractNumId w:val="0"/>
  </w:num>
  <w:num w:numId="2" w16cid:durableId="1475178102">
    <w:abstractNumId w:val="6"/>
  </w:num>
  <w:num w:numId="3" w16cid:durableId="149714261">
    <w:abstractNumId w:val="5"/>
  </w:num>
  <w:num w:numId="4" w16cid:durableId="452360684">
    <w:abstractNumId w:val="2"/>
  </w:num>
  <w:num w:numId="5" w16cid:durableId="553587693">
    <w:abstractNumId w:val="3"/>
  </w:num>
  <w:num w:numId="6" w16cid:durableId="1931232549">
    <w:abstractNumId w:val="4"/>
  </w:num>
  <w:num w:numId="7" w16cid:durableId="1733575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6E6"/>
    <w:rsid w:val="00027BDA"/>
    <w:rsid w:val="000A06E6"/>
    <w:rsid w:val="000F66B9"/>
    <w:rsid w:val="00234F8F"/>
    <w:rsid w:val="0028449E"/>
    <w:rsid w:val="00326BB1"/>
    <w:rsid w:val="003305A5"/>
    <w:rsid w:val="003F1D13"/>
    <w:rsid w:val="00406A18"/>
    <w:rsid w:val="004B0AA3"/>
    <w:rsid w:val="005A4001"/>
    <w:rsid w:val="00732718"/>
    <w:rsid w:val="0088753F"/>
    <w:rsid w:val="00956A98"/>
    <w:rsid w:val="00CF6997"/>
    <w:rsid w:val="00D55E7B"/>
    <w:rsid w:val="00DB2078"/>
    <w:rsid w:val="00E02C1C"/>
    <w:rsid w:val="00E16F38"/>
    <w:rsid w:val="00F75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0FD76"/>
  <w15:chartTrackingRefBased/>
  <w15:docId w15:val="{64C8317F-4A3B-724F-97FE-A4B6A7C9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6E6"/>
  </w:style>
  <w:style w:type="paragraph" w:styleId="Heading1">
    <w:name w:val="heading 1"/>
    <w:basedOn w:val="Normal"/>
    <w:next w:val="Normal"/>
    <w:link w:val="Heading1Char"/>
    <w:uiPriority w:val="9"/>
    <w:qFormat/>
    <w:rsid w:val="000A0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6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6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6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6E6"/>
    <w:rPr>
      <w:rFonts w:eastAsiaTheme="majorEastAsia" w:cstheme="majorBidi"/>
      <w:color w:val="272727" w:themeColor="text1" w:themeTint="D8"/>
    </w:rPr>
  </w:style>
  <w:style w:type="paragraph" w:styleId="Title">
    <w:name w:val="Title"/>
    <w:basedOn w:val="Normal"/>
    <w:next w:val="Normal"/>
    <w:link w:val="TitleChar"/>
    <w:uiPriority w:val="10"/>
    <w:qFormat/>
    <w:rsid w:val="000A0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6E6"/>
    <w:pPr>
      <w:spacing w:before="160"/>
      <w:jc w:val="center"/>
    </w:pPr>
    <w:rPr>
      <w:i/>
      <w:iCs/>
      <w:color w:val="404040" w:themeColor="text1" w:themeTint="BF"/>
    </w:rPr>
  </w:style>
  <w:style w:type="character" w:customStyle="1" w:styleId="QuoteChar">
    <w:name w:val="Quote Char"/>
    <w:basedOn w:val="DefaultParagraphFont"/>
    <w:link w:val="Quote"/>
    <w:uiPriority w:val="29"/>
    <w:rsid w:val="000A06E6"/>
    <w:rPr>
      <w:i/>
      <w:iCs/>
      <w:color w:val="404040" w:themeColor="text1" w:themeTint="BF"/>
    </w:rPr>
  </w:style>
  <w:style w:type="paragraph" w:styleId="ListParagraph">
    <w:name w:val="List Paragraph"/>
    <w:basedOn w:val="Normal"/>
    <w:uiPriority w:val="34"/>
    <w:qFormat/>
    <w:rsid w:val="000A06E6"/>
    <w:pPr>
      <w:ind w:left="720"/>
      <w:contextualSpacing/>
    </w:pPr>
  </w:style>
  <w:style w:type="character" w:styleId="IntenseEmphasis">
    <w:name w:val="Intense Emphasis"/>
    <w:basedOn w:val="DefaultParagraphFont"/>
    <w:uiPriority w:val="21"/>
    <w:qFormat/>
    <w:rsid w:val="000A06E6"/>
    <w:rPr>
      <w:i/>
      <w:iCs/>
      <w:color w:val="0F4761" w:themeColor="accent1" w:themeShade="BF"/>
    </w:rPr>
  </w:style>
  <w:style w:type="paragraph" w:styleId="IntenseQuote">
    <w:name w:val="Intense Quote"/>
    <w:basedOn w:val="Normal"/>
    <w:next w:val="Normal"/>
    <w:link w:val="IntenseQuoteChar"/>
    <w:uiPriority w:val="30"/>
    <w:qFormat/>
    <w:rsid w:val="000A0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6E6"/>
    <w:rPr>
      <w:i/>
      <w:iCs/>
      <w:color w:val="0F4761" w:themeColor="accent1" w:themeShade="BF"/>
    </w:rPr>
  </w:style>
  <w:style w:type="character" w:styleId="IntenseReference">
    <w:name w:val="Intense Reference"/>
    <w:basedOn w:val="DefaultParagraphFont"/>
    <w:uiPriority w:val="32"/>
    <w:qFormat/>
    <w:rsid w:val="000A06E6"/>
    <w:rPr>
      <w:b/>
      <w:bCs/>
      <w:smallCaps/>
      <w:color w:val="0F4761" w:themeColor="accent1" w:themeShade="BF"/>
      <w:spacing w:val="5"/>
    </w:rPr>
  </w:style>
  <w:style w:type="paragraph" w:styleId="Header">
    <w:name w:val="header"/>
    <w:basedOn w:val="Normal"/>
    <w:link w:val="HeaderChar"/>
    <w:uiPriority w:val="99"/>
    <w:unhideWhenUsed/>
    <w:rsid w:val="000A0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6E6"/>
  </w:style>
  <w:style w:type="paragraph" w:styleId="Footer">
    <w:name w:val="footer"/>
    <w:basedOn w:val="Normal"/>
    <w:link w:val="FooterChar"/>
    <w:uiPriority w:val="99"/>
    <w:unhideWhenUsed/>
    <w:rsid w:val="000A0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6E6"/>
  </w:style>
  <w:style w:type="paragraph" w:styleId="NoSpacing">
    <w:name w:val="No Spacing"/>
    <w:uiPriority w:val="1"/>
    <w:qFormat/>
    <w:rsid w:val="000A06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EC337B3622EF41B7C9CCC87DF0E845" ma:contentTypeVersion="18" ma:contentTypeDescription="Create a new document." ma:contentTypeScope="" ma:versionID="b02b1ede9194c91370a399eb9e9b879e">
  <xsd:schema xmlns:xsd="http://www.w3.org/2001/XMLSchema" xmlns:xs="http://www.w3.org/2001/XMLSchema" xmlns:p="http://schemas.microsoft.com/office/2006/metadata/properties" xmlns:ns2="f30998bb-9c98-4db5-9829-5f43a6859ac7" xmlns:ns3="12cc8d6d-8865-490a-afff-031697467124" targetNamespace="http://schemas.microsoft.com/office/2006/metadata/properties" ma:root="true" ma:fieldsID="38b0a5b2423971ce5d8765e2054bd539" ns2:_="" ns3:_="">
    <xsd:import namespace="f30998bb-9c98-4db5-9829-5f43a6859ac7"/>
    <xsd:import namespace="12cc8d6d-8865-490a-afff-0316974671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998bb-9c98-4db5-9829-5f43a6859ac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e4ae85-663f-4ef5-b05c-fee2cb32a599}" ma:internalName="TaxCatchAll" ma:showField="CatchAllData" ma:web="f30998bb-9c98-4db5-9829-5f43a6859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cc8d6d-8865-490a-afff-03169746712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1ed484a-c086-4fef-8fcc-ac843f8a9b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0998bb-9c98-4db5-9829-5f43a6859ac7" xsi:nil="true"/>
    <lcf76f155ced4ddcb4097134ff3c332f xmlns="12cc8d6d-8865-490a-afff-0316974671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2B5925-8F1B-46A5-B116-E78E5E600DB4}"/>
</file>

<file path=customXml/itemProps2.xml><?xml version="1.0" encoding="utf-8"?>
<ds:datastoreItem xmlns:ds="http://schemas.openxmlformats.org/officeDocument/2006/customXml" ds:itemID="{774DC891-6563-4A8E-9BC6-6BE1BC4CBA8E}"/>
</file>

<file path=customXml/itemProps3.xml><?xml version="1.0" encoding="utf-8"?>
<ds:datastoreItem xmlns:ds="http://schemas.openxmlformats.org/officeDocument/2006/customXml" ds:itemID="{C9AA2B7E-9FA1-4060-B7A9-409D7008E8A4}"/>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1266</Characters>
  <Application>Microsoft Office Word</Application>
  <DocSecurity>0</DocSecurity>
  <Lines>74</Lines>
  <Paragraphs>49</Paragraphs>
  <ScaleCrop>false</ScaleCrop>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Williams</dc:creator>
  <cp:keywords/>
  <dc:description/>
  <cp:lastModifiedBy>Louise Coppen</cp:lastModifiedBy>
  <cp:revision>2</cp:revision>
  <dcterms:created xsi:type="dcterms:W3CDTF">2026-09-30T13:38:00Z</dcterms:created>
  <dcterms:modified xsi:type="dcterms:W3CDTF">2026-09-30T13:38:00Z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0x01010076EC337B3622EF41B7C9CCC87DF0E845</vt:lpwstr>
  </property>
</Properties>
</file>